
<file path=[Content_Types].xml><?xml version="1.0" encoding="utf-8"?>
<Types xmlns="http://schemas.openxmlformats.org/package/2006/content-types">
  <Default Extension="gif" ContentType="image/gi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FB6BF44" w14:textId="77777777" w:rsidR="00250D17" w:rsidRPr="00250D17" w:rsidRDefault="00250D17" w:rsidP="00250D17">
      <w:pPr>
        <w:shd w:val="clear" w:color="auto" w:fill="FFFFFF"/>
        <w:spacing w:after="0" w:line="240" w:lineRule="auto"/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</w:pPr>
      <w:r w:rsidRPr="00250D17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t>Ever Wondered How Instagram Was Built?</w:t>
      </w:r>
      <w:r w:rsidRPr="00250D17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br/>
      </w:r>
      <w:r w:rsidRPr="00250D17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br/>
      </w:r>
      <w:r w:rsidRPr="00250D17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br/>
        <w:t>Meet Django, the Python Powerhouse</w:t>
      </w:r>
      <w:r w:rsidRPr="00250D17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br/>
      </w:r>
      <w:r w:rsidRPr="00250D17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br/>
      </w:r>
      <w:r w:rsidRPr="00250D17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br/>
        <w:t>It’s celebrated for making web development fast, clean, and efficient - a dream for developers under tight deadlines!</w:t>
      </w:r>
      <w:r w:rsidRPr="00250D17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br/>
      </w:r>
      <w:r w:rsidRPr="00250D17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br/>
        <w:t>Python isn't just a one-trick pony; it offers different tools for different jobs.</w:t>
      </w:r>
      <w:r w:rsidRPr="00250D17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br/>
      </w:r>
      <w:r w:rsidRPr="00250D17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br/>
        <w:t>Django is one of its stars – it's really good for handling big websites like Instagram.</w:t>
      </w:r>
      <w:r w:rsidRPr="00250D17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br/>
      </w:r>
      <w:r w:rsidRPr="00250D17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br/>
        <w:t>There's also Flask, which is simpler, and FastAPI, which is known for being super fast.</w:t>
      </w:r>
      <w:r w:rsidRPr="00250D17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br/>
      </w:r>
      <w:r w:rsidRPr="00250D17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br/>
        <w:t>Why Django?</w:t>
      </w:r>
      <w:r w:rsidRPr="00250D17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br/>
      </w:r>
      <w:r w:rsidRPr="00250D17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br/>
        <w:t xml:space="preserve">1. </w:t>
      </w:r>
      <w:r w:rsidRPr="00250D17">
        <w:rPr>
          <w:rFonts w:ascii="Cambria Math" w:eastAsia="Times New Roman" w:hAnsi="Cambria Math" w:cs="Cambria Math"/>
          <w:kern w:val="0"/>
          <w:sz w:val="24"/>
          <w:szCs w:val="24"/>
          <w:lang w:eastAsia="en-IN"/>
          <w14:ligatures w14:val="none"/>
        </w:rPr>
        <w:t>𝗥𝗮𝗽𝗶𝗱</w:t>
      </w:r>
      <w:r w:rsidRPr="00250D17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t xml:space="preserve"> </w:t>
      </w:r>
      <w:r w:rsidRPr="00250D17">
        <w:rPr>
          <w:rFonts w:ascii="Cambria Math" w:eastAsia="Times New Roman" w:hAnsi="Cambria Math" w:cs="Cambria Math"/>
          <w:kern w:val="0"/>
          <w:sz w:val="24"/>
          <w:szCs w:val="24"/>
          <w:lang w:eastAsia="en-IN"/>
          <w14:ligatures w14:val="none"/>
        </w:rPr>
        <w:t>𝗗𝗲𝘃𝗲𝗹𝗼𝗽𝗺𝗲𝗻𝘁</w:t>
      </w:r>
      <w:r w:rsidRPr="00250D17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t>: Django’s 'batteries-included' approach offers built-in features for almost everything a developer needs.</w:t>
      </w:r>
      <w:r w:rsidRPr="00250D17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br/>
        <w:t xml:space="preserve">2. </w:t>
      </w:r>
      <w:r w:rsidRPr="00250D17">
        <w:rPr>
          <w:rFonts w:ascii="Cambria Math" w:eastAsia="Times New Roman" w:hAnsi="Cambria Math" w:cs="Cambria Math"/>
          <w:kern w:val="0"/>
          <w:sz w:val="24"/>
          <w:szCs w:val="24"/>
          <w:lang w:eastAsia="en-IN"/>
          <w14:ligatures w14:val="none"/>
        </w:rPr>
        <w:t>𝗣𝘆𝘁𝗵𝗼𝗻</w:t>
      </w:r>
      <w:r w:rsidRPr="00250D17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t xml:space="preserve"> </w:t>
      </w:r>
      <w:r w:rsidRPr="00250D17">
        <w:rPr>
          <w:rFonts w:ascii="Cambria Math" w:eastAsia="Times New Roman" w:hAnsi="Cambria Math" w:cs="Cambria Math"/>
          <w:kern w:val="0"/>
          <w:sz w:val="24"/>
          <w:szCs w:val="24"/>
          <w:lang w:eastAsia="en-IN"/>
          <w14:ligatures w14:val="none"/>
        </w:rPr>
        <w:t>𝗮𝘁</w:t>
      </w:r>
      <w:r w:rsidRPr="00250D17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t xml:space="preserve"> </w:t>
      </w:r>
      <w:r w:rsidRPr="00250D17">
        <w:rPr>
          <w:rFonts w:ascii="Cambria Math" w:eastAsia="Times New Roman" w:hAnsi="Cambria Math" w:cs="Cambria Math"/>
          <w:kern w:val="0"/>
          <w:sz w:val="24"/>
          <w:szCs w:val="24"/>
          <w:lang w:eastAsia="en-IN"/>
          <w14:ligatures w14:val="none"/>
        </w:rPr>
        <w:t>𝗜𝘁𝘀</w:t>
      </w:r>
      <w:r w:rsidRPr="00250D17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t xml:space="preserve"> </w:t>
      </w:r>
      <w:r w:rsidRPr="00250D17">
        <w:rPr>
          <w:rFonts w:ascii="Cambria Math" w:eastAsia="Times New Roman" w:hAnsi="Cambria Math" w:cs="Cambria Math"/>
          <w:kern w:val="0"/>
          <w:sz w:val="24"/>
          <w:szCs w:val="24"/>
          <w:lang w:eastAsia="en-IN"/>
          <w14:ligatures w14:val="none"/>
        </w:rPr>
        <w:t>𝗖𝗼𝗿𝗲</w:t>
      </w:r>
      <w:r w:rsidRPr="00250D17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t>: Inherits Python’s ease of use, making it accessible for beginners and powerful for experts.</w:t>
      </w:r>
      <w:r w:rsidRPr="00250D17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br/>
        <w:t xml:space="preserve">3. </w:t>
      </w:r>
      <w:r w:rsidRPr="00250D17">
        <w:rPr>
          <w:rFonts w:ascii="Cambria Math" w:eastAsia="Times New Roman" w:hAnsi="Cambria Math" w:cs="Cambria Math"/>
          <w:kern w:val="0"/>
          <w:sz w:val="24"/>
          <w:szCs w:val="24"/>
          <w:lang w:eastAsia="en-IN"/>
          <w14:ligatures w14:val="none"/>
        </w:rPr>
        <w:t>𝗧𝗼𝗽</w:t>
      </w:r>
      <w:r w:rsidRPr="00250D17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t>-</w:t>
      </w:r>
      <w:r w:rsidRPr="00250D17">
        <w:rPr>
          <w:rFonts w:ascii="Cambria Math" w:eastAsia="Times New Roman" w:hAnsi="Cambria Math" w:cs="Cambria Math"/>
          <w:kern w:val="0"/>
          <w:sz w:val="24"/>
          <w:szCs w:val="24"/>
          <w:lang w:eastAsia="en-IN"/>
          <w14:ligatures w14:val="none"/>
        </w:rPr>
        <w:t>𝗡𝗼𝘁𝗰𝗵</w:t>
      </w:r>
      <w:r w:rsidRPr="00250D17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t xml:space="preserve"> </w:t>
      </w:r>
      <w:r w:rsidRPr="00250D17">
        <w:rPr>
          <w:rFonts w:ascii="Cambria Math" w:eastAsia="Times New Roman" w:hAnsi="Cambria Math" w:cs="Cambria Math"/>
          <w:kern w:val="0"/>
          <w:sz w:val="24"/>
          <w:szCs w:val="24"/>
          <w:lang w:eastAsia="en-IN"/>
          <w14:ligatures w14:val="none"/>
        </w:rPr>
        <w:t>𝗦𝗲𝗰𝘂𝗿𝗶𝘁𝘆</w:t>
      </w:r>
      <w:r w:rsidRPr="00250D17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t>: Designed to avoid common security mistakes, protecting sites from threats like SQL injection and cross-site scripting.</w:t>
      </w:r>
      <w:r w:rsidRPr="00250D17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br/>
        <w:t xml:space="preserve">4. </w:t>
      </w:r>
      <w:r w:rsidRPr="00250D17">
        <w:rPr>
          <w:rFonts w:ascii="Cambria Math" w:eastAsia="Times New Roman" w:hAnsi="Cambria Math" w:cs="Cambria Math"/>
          <w:kern w:val="0"/>
          <w:sz w:val="24"/>
          <w:szCs w:val="24"/>
          <w:lang w:eastAsia="en-IN"/>
          <w14:ligatures w14:val="none"/>
        </w:rPr>
        <w:t>𝗦𝗰𝗮𝗹𝗮𝗯𝗶𝗹𝗶𝘁𝘆</w:t>
      </w:r>
      <w:r w:rsidRPr="00250D17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t>: From small projects to high-traffic sites, Django scales beautifully to meet any demand.</w:t>
      </w:r>
      <w:r w:rsidRPr="00250D17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br/>
        <w:t xml:space="preserve">5. </w:t>
      </w:r>
      <w:r w:rsidRPr="00250D17">
        <w:rPr>
          <w:rFonts w:ascii="Cambria Math" w:eastAsia="Times New Roman" w:hAnsi="Cambria Math" w:cs="Cambria Math"/>
          <w:kern w:val="0"/>
          <w:sz w:val="24"/>
          <w:szCs w:val="24"/>
          <w:lang w:eastAsia="en-IN"/>
          <w14:ligatures w14:val="none"/>
        </w:rPr>
        <w:t>𝗢𝗥𝗠</w:t>
      </w:r>
      <w:r w:rsidRPr="00250D17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t xml:space="preserve"> </w:t>
      </w:r>
      <w:r w:rsidRPr="00250D17">
        <w:rPr>
          <w:rFonts w:ascii="Cambria Math" w:eastAsia="Times New Roman" w:hAnsi="Cambria Math" w:cs="Cambria Math"/>
          <w:kern w:val="0"/>
          <w:sz w:val="24"/>
          <w:szCs w:val="24"/>
          <w:lang w:eastAsia="en-IN"/>
          <w14:ligatures w14:val="none"/>
        </w:rPr>
        <w:t>𝗠𝗮𝗴𝗶𝗰</w:t>
      </w:r>
      <w:r w:rsidRPr="00250D17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t>: Its Object-Relational Mapper lets you handle database operations in pure Python – no SQL required!</w:t>
      </w:r>
      <w:r w:rsidRPr="00250D17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br/>
      </w:r>
      <w:r w:rsidRPr="00250D17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br/>
        <w:t>Key Features:</w:t>
      </w:r>
      <w:r w:rsidRPr="00250D17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br/>
        <w:t xml:space="preserve">- </w:t>
      </w:r>
      <w:r w:rsidRPr="00250D17">
        <w:rPr>
          <w:rFonts w:ascii="Cambria Math" w:eastAsia="Times New Roman" w:hAnsi="Cambria Math" w:cs="Cambria Math"/>
          <w:kern w:val="0"/>
          <w:sz w:val="24"/>
          <w:szCs w:val="24"/>
          <w:lang w:eastAsia="en-IN"/>
          <w14:ligatures w14:val="none"/>
        </w:rPr>
        <w:t>𝗖𝗹𝗲𝗮𝗻</w:t>
      </w:r>
      <w:r w:rsidRPr="00250D17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t xml:space="preserve"> </w:t>
      </w:r>
      <w:r w:rsidRPr="00250D17">
        <w:rPr>
          <w:rFonts w:ascii="Cambria Math" w:eastAsia="Times New Roman" w:hAnsi="Cambria Math" w:cs="Cambria Math"/>
          <w:kern w:val="0"/>
          <w:sz w:val="24"/>
          <w:szCs w:val="24"/>
          <w:lang w:eastAsia="en-IN"/>
          <w14:ligatures w14:val="none"/>
        </w:rPr>
        <w:t>𝗨𝗥𝗟</w:t>
      </w:r>
      <w:r w:rsidRPr="00250D17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t xml:space="preserve"> </w:t>
      </w:r>
      <w:r w:rsidRPr="00250D17">
        <w:rPr>
          <w:rFonts w:ascii="Cambria Math" w:eastAsia="Times New Roman" w:hAnsi="Cambria Math" w:cs="Cambria Math"/>
          <w:kern w:val="0"/>
          <w:sz w:val="24"/>
          <w:szCs w:val="24"/>
          <w:lang w:eastAsia="en-IN"/>
          <w14:ligatures w14:val="none"/>
        </w:rPr>
        <w:t>𝗥𝗼𝘂𝘁𝗶𝗻𝗴</w:t>
      </w:r>
      <w:r w:rsidRPr="00250D17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t>: Maps URLs to views neatly, essential for SEO and usability.</w:t>
      </w:r>
      <w:r w:rsidRPr="00250D17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br/>
        <w:t xml:space="preserve">- </w:t>
      </w:r>
      <w:r w:rsidRPr="00250D17">
        <w:rPr>
          <w:rFonts w:ascii="Cambria Math" w:eastAsia="Times New Roman" w:hAnsi="Cambria Math" w:cs="Cambria Math"/>
          <w:kern w:val="0"/>
          <w:sz w:val="24"/>
          <w:szCs w:val="24"/>
          <w:lang w:eastAsia="en-IN"/>
          <w14:ligatures w14:val="none"/>
        </w:rPr>
        <w:t>𝗣𝗼𝘄𝗲𝗿𝗳𝘂𝗹</w:t>
      </w:r>
      <w:r w:rsidRPr="00250D17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t xml:space="preserve"> </w:t>
      </w:r>
      <w:r w:rsidRPr="00250D17">
        <w:rPr>
          <w:rFonts w:ascii="Cambria Math" w:eastAsia="Times New Roman" w:hAnsi="Cambria Math" w:cs="Cambria Math"/>
          <w:kern w:val="0"/>
          <w:sz w:val="24"/>
          <w:szCs w:val="24"/>
          <w:lang w:eastAsia="en-IN"/>
          <w14:ligatures w14:val="none"/>
        </w:rPr>
        <w:t>𝗧𝗲𝗺𝗽𝗹𝗮𝘁𝗲</w:t>
      </w:r>
      <w:r w:rsidRPr="00250D17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t xml:space="preserve"> </w:t>
      </w:r>
      <w:r w:rsidRPr="00250D17">
        <w:rPr>
          <w:rFonts w:ascii="Cambria Math" w:eastAsia="Times New Roman" w:hAnsi="Cambria Math" w:cs="Cambria Math"/>
          <w:kern w:val="0"/>
          <w:sz w:val="24"/>
          <w:szCs w:val="24"/>
          <w:lang w:eastAsia="en-IN"/>
          <w14:ligatures w14:val="none"/>
        </w:rPr>
        <w:t>𝗘𝗻𝗴𝗶𝗻𝗲</w:t>
      </w:r>
      <w:r w:rsidRPr="00250D17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t>: Allows for a clear separation of presentation and business logic.</w:t>
      </w:r>
      <w:r w:rsidRPr="00250D17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br/>
        <w:t xml:space="preserve">- </w:t>
      </w:r>
      <w:r w:rsidRPr="00250D17">
        <w:rPr>
          <w:rFonts w:ascii="Cambria Math" w:eastAsia="Times New Roman" w:hAnsi="Cambria Math" w:cs="Cambria Math"/>
          <w:kern w:val="0"/>
          <w:sz w:val="24"/>
          <w:szCs w:val="24"/>
          <w:lang w:eastAsia="en-IN"/>
          <w14:ligatures w14:val="none"/>
        </w:rPr>
        <w:t>𝗥𝗲𝘂𝘀𝗮𝗯𝗹𝗲</w:t>
      </w:r>
      <w:r w:rsidRPr="00250D17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t xml:space="preserve"> </w:t>
      </w:r>
      <w:r w:rsidRPr="00250D17">
        <w:rPr>
          <w:rFonts w:ascii="Cambria Math" w:eastAsia="Times New Roman" w:hAnsi="Cambria Math" w:cs="Cambria Math"/>
          <w:kern w:val="0"/>
          <w:sz w:val="24"/>
          <w:szCs w:val="24"/>
          <w:lang w:eastAsia="en-IN"/>
          <w14:ligatures w14:val="none"/>
        </w:rPr>
        <w:t>𝗔𝗽𝗽𝘀</w:t>
      </w:r>
      <w:r w:rsidRPr="00250D17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t>: Modular architecture lets you reuse components across projects.</w:t>
      </w:r>
      <w:r w:rsidRPr="00250D17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br/>
        <w:t xml:space="preserve">- </w:t>
      </w:r>
      <w:r w:rsidRPr="00250D17">
        <w:rPr>
          <w:rFonts w:ascii="Cambria Math" w:eastAsia="Times New Roman" w:hAnsi="Cambria Math" w:cs="Cambria Math"/>
          <w:kern w:val="0"/>
          <w:sz w:val="24"/>
          <w:szCs w:val="24"/>
          <w:lang w:eastAsia="en-IN"/>
          <w14:ligatures w14:val="none"/>
        </w:rPr>
        <w:t>𝗔𝘂𝘁𝗼</w:t>
      </w:r>
      <w:r w:rsidRPr="00250D17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t>-</w:t>
      </w:r>
      <w:r w:rsidRPr="00250D17">
        <w:rPr>
          <w:rFonts w:ascii="Cambria Math" w:eastAsia="Times New Roman" w:hAnsi="Cambria Math" w:cs="Cambria Math"/>
          <w:kern w:val="0"/>
          <w:sz w:val="24"/>
          <w:szCs w:val="24"/>
          <w:lang w:eastAsia="en-IN"/>
          <w14:ligatures w14:val="none"/>
        </w:rPr>
        <w:t>𝗚𝗲𝗻𝗲𝗿𝗮𝘁𝗲𝗱</w:t>
      </w:r>
      <w:r w:rsidRPr="00250D17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t xml:space="preserve"> </w:t>
      </w:r>
      <w:r w:rsidRPr="00250D17">
        <w:rPr>
          <w:rFonts w:ascii="Cambria Math" w:eastAsia="Times New Roman" w:hAnsi="Cambria Math" w:cs="Cambria Math"/>
          <w:kern w:val="0"/>
          <w:sz w:val="24"/>
          <w:szCs w:val="24"/>
          <w:lang w:eastAsia="en-IN"/>
          <w14:ligatures w14:val="none"/>
        </w:rPr>
        <w:t>𝗔𝗱𝗺𝗶𝗻</w:t>
      </w:r>
      <w:r w:rsidRPr="00250D17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t xml:space="preserve"> </w:t>
      </w:r>
      <w:r w:rsidRPr="00250D17">
        <w:rPr>
          <w:rFonts w:ascii="Cambria Math" w:eastAsia="Times New Roman" w:hAnsi="Cambria Math" w:cs="Cambria Math"/>
          <w:kern w:val="0"/>
          <w:sz w:val="24"/>
          <w:szCs w:val="24"/>
          <w:lang w:eastAsia="en-IN"/>
          <w14:ligatures w14:val="none"/>
        </w:rPr>
        <w:t>𝗜𝗻𝘁𝗲𝗿𝗳𝗮𝗰𝗲</w:t>
      </w:r>
      <w:r w:rsidRPr="00250D17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t>: Manage website content easily with a ready-to-use interface.</w:t>
      </w:r>
      <w:r w:rsidRPr="00250D17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br/>
      </w:r>
      <w:r w:rsidRPr="00250D17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br/>
      </w:r>
      <w:r w:rsidRPr="00250D17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br/>
      </w:r>
      <w:r w:rsidRPr="00250D17">
        <w:rPr>
          <w:rFonts w:ascii="Cambria Math" w:eastAsia="Times New Roman" w:hAnsi="Cambria Math" w:cs="Cambria Math"/>
          <w:kern w:val="0"/>
          <w:sz w:val="24"/>
          <w:szCs w:val="24"/>
          <w:lang w:eastAsia="en-IN"/>
          <w14:ligatures w14:val="none"/>
        </w:rPr>
        <w:t>𝗗𝗷𝗮𝗻𝗴𝗼</w:t>
      </w:r>
      <w:r w:rsidRPr="00250D17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t>’</w:t>
      </w:r>
      <w:r w:rsidRPr="00250D17">
        <w:rPr>
          <w:rFonts w:ascii="Cambria Math" w:eastAsia="Times New Roman" w:hAnsi="Cambria Math" w:cs="Cambria Math"/>
          <w:kern w:val="0"/>
          <w:sz w:val="24"/>
          <w:szCs w:val="24"/>
          <w:lang w:eastAsia="en-IN"/>
          <w14:ligatures w14:val="none"/>
        </w:rPr>
        <w:t>𝘀</w:t>
      </w:r>
      <w:r w:rsidRPr="00250D17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t xml:space="preserve"> </w:t>
      </w:r>
      <w:r w:rsidRPr="00250D17">
        <w:rPr>
          <w:rFonts w:ascii="Cambria Math" w:eastAsia="Times New Roman" w:hAnsi="Cambria Math" w:cs="Cambria Math"/>
          <w:kern w:val="0"/>
          <w:sz w:val="24"/>
          <w:szCs w:val="24"/>
          <w:lang w:eastAsia="en-IN"/>
          <w14:ligatures w14:val="none"/>
        </w:rPr>
        <w:t>𝗥𝗲𝗾𝘂𝗲𝘀𝘁</w:t>
      </w:r>
      <w:r w:rsidRPr="00250D17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t>-</w:t>
      </w:r>
      <w:r w:rsidRPr="00250D17">
        <w:rPr>
          <w:rFonts w:ascii="Cambria Math" w:eastAsia="Times New Roman" w:hAnsi="Cambria Math" w:cs="Cambria Math"/>
          <w:kern w:val="0"/>
          <w:sz w:val="24"/>
          <w:szCs w:val="24"/>
          <w:lang w:eastAsia="en-IN"/>
          <w14:ligatures w14:val="none"/>
        </w:rPr>
        <w:t>𝗥𝗲𝘀𝗽𝗼𝗻𝘀𝗲</w:t>
      </w:r>
      <w:r w:rsidRPr="00250D17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t xml:space="preserve"> </w:t>
      </w:r>
      <w:r w:rsidRPr="00250D17">
        <w:rPr>
          <w:rFonts w:ascii="Cambria Math" w:eastAsia="Times New Roman" w:hAnsi="Cambria Math" w:cs="Cambria Math"/>
          <w:kern w:val="0"/>
          <w:sz w:val="24"/>
          <w:szCs w:val="24"/>
          <w:lang w:eastAsia="en-IN"/>
          <w14:ligatures w14:val="none"/>
        </w:rPr>
        <w:t>𝗖𝘆𝗰𝗹𝗲</w:t>
      </w:r>
      <w:r w:rsidRPr="00250D17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t>:</w:t>
      </w:r>
      <w:r w:rsidRPr="00250D17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br/>
      </w:r>
      <w:r w:rsidRPr="00250D17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br/>
      </w:r>
      <w:r w:rsidRPr="00250D17">
        <w:rPr>
          <w:rFonts w:ascii="Cambria Math" w:eastAsia="Times New Roman" w:hAnsi="Cambria Math" w:cs="Cambria Math"/>
          <w:kern w:val="0"/>
          <w:sz w:val="24"/>
          <w:szCs w:val="24"/>
          <w:lang w:eastAsia="en-IN"/>
          <w14:ligatures w14:val="none"/>
        </w:rPr>
        <w:t>𝗨𝘀𝗲𝗿</w:t>
      </w:r>
      <w:r w:rsidRPr="00250D17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t xml:space="preserve"> </w:t>
      </w:r>
      <w:r w:rsidRPr="00250D17">
        <w:rPr>
          <w:rFonts w:ascii="Cambria Math" w:eastAsia="Times New Roman" w:hAnsi="Cambria Math" w:cs="Cambria Math"/>
          <w:kern w:val="0"/>
          <w:sz w:val="24"/>
          <w:szCs w:val="24"/>
          <w:lang w:eastAsia="en-IN"/>
          <w14:ligatures w14:val="none"/>
        </w:rPr>
        <w:t>𝗥𝗲𝗾𝘂𝗲𝘀𝘁</w:t>
      </w:r>
      <w:r w:rsidRPr="00250D17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t>: This is where it all starts. Someone asks for something from a Django website, like opening a page or filling out a form.</w:t>
      </w:r>
      <w:r w:rsidRPr="00250D17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br/>
      </w:r>
      <w:r w:rsidRPr="00250D17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br/>
      </w:r>
      <w:r w:rsidRPr="00250D17">
        <w:rPr>
          <w:rFonts w:ascii="Cambria Math" w:eastAsia="Times New Roman" w:hAnsi="Cambria Math" w:cs="Cambria Math"/>
          <w:kern w:val="0"/>
          <w:sz w:val="24"/>
          <w:szCs w:val="24"/>
          <w:lang w:eastAsia="en-IN"/>
          <w14:ligatures w14:val="none"/>
        </w:rPr>
        <w:t>𝗨𝗥𝗟</w:t>
      </w:r>
      <w:r w:rsidRPr="00250D17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t xml:space="preserve"> </w:t>
      </w:r>
      <w:r w:rsidRPr="00250D17">
        <w:rPr>
          <w:rFonts w:ascii="Cambria Math" w:eastAsia="Times New Roman" w:hAnsi="Cambria Math" w:cs="Cambria Math"/>
          <w:kern w:val="0"/>
          <w:sz w:val="24"/>
          <w:szCs w:val="24"/>
          <w:lang w:eastAsia="en-IN"/>
          <w14:ligatures w14:val="none"/>
        </w:rPr>
        <w:t>𝗗𝗶𝘀𝗽𝗮𝘁𝗰𝗵𝗲𝗿</w:t>
      </w:r>
      <w:r w:rsidRPr="00250D17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t xml:space="preserve">: Django gets the request and uses the URL dispatcher (that's </w:t>
      </w:r>
      <w:r w:rsidRPr="00250D17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lastRenderedPageBreak/>
        <w:t>in </w:t>
      </w:r>
      <w:hyperlink r:id="rId4" w:tgtFrame="_self" w:history="1">
        <w:r w:rsidRPr="00250D17">
          <w:rPr>
            <w:rFonts w:ascii="Segoe UI" w:eastAsia="Times New Roman" w:hAnsi="Segoe UI" w:cs="Segoe UI"/>
            <w:color w:val="0000FF"/>
            <w:kern w:val="0"/>
            <w:sz w:val="24"/>
            <w:szCs w:val="24"/>
            <w:u w:val="single"/>
            <w:lang w:eastAsia="en-IN"/>
            <w14:ligatures w14:val="none"/>
          </w:rPr>
          <w:t>urls.py</w:t>
        </w:r>
      </w:hyperlink>
      <w:r w:rsidRPr="00250D17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t>) to figure out which part of the website should respond.</w:t>
      </w:r>
      <w:r w:rsidRPr="00250D17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br/>
      </w:r>
      <w:r w:rsidRPr="00250D17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br/>
      </w:r>
      <w:r w:rsidRPr="00250D17">
        <w:rPr>
          <w:rFonts w:ascii="Cambria Math" w:eastAsia="Times New Roman" w:hAnsi="Cambria Math" w:cs="Cambria Math"/>
          <w:kern w:val="0"/>
          <w:sz w:val="24"/>
          <w:szCs w:val="24"/>
          <w:lang w:eastAsia="en-IN"/>
          <w14:ligatures w14:val="none"/>
        </w:rPr>
        <w:t>𝗩𝗶𝗲𝘄</w:t>
      </w:r>
      <w:r w:rsidRPr="00250D17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t xml:space="preserve"> </w:t>
      </w:r>
      <w:r w:rsidRPr="00250D17">
        <w:rPr>
          <w:rFonts w:ascii="Cambria Math" w:eastAsia="Times New Roman" w:hAnsi="Cambria Math" w:cs="Cambria Math"/>
          <w:kern w:val="0"/>
          <w:sz w:val="24"/>
          <w:szCs w:val="24"/>
          <w:lang w:eastAsia="en-IN"/>
          <w14:ligatures w14:val="none"/>
        </w:rPr>
        <w:t>𝗣𝗿𝗼𝗰𝗲𝘀𝘀𝗶𝗻𝗴</w:t>
      </w:r>
      <w:r w:rsidRPr="00250D17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t>: This part takes the request and does what's needed, like talking to a database or working with data.</w:t>
      </w:r>
      <w:r w:rsidRPr="00250D17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br/>
      </w:r>
      <w:r w:rsidRPr="00250D17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br/>
      </w:r>
      <w:r w:rsidRPr="00250D17">
        <w:rPr>
          <w:rFonts w:ascii="Cambria Math" w:eastAsia="Times New Roman" w:hAnsi="Cambria Math" w:cs="Cambria Math"/>
          <w:kern w:val="0"/>
          <w:sz w:val="24"/>
          <w:szCs w:val="24"/>
          <w:lang w:eastAsia="en-IN"/>
          <w14:ligatures w14:val="none"/>
        </w:rPr>
        <w:t>𝗧𝗲𝗺𝗽𝗹𝗮𝘁𝗲</w:t>
      </w:r>
      <w:r w:rsidRPr="00250D17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t xml:space="preserve"> </w:t>
      </w:r>
      <w:r w:rsidRPr="00250D17">
        <w:rPr>
          <w:rFonts w:ascii="Cambria Math" w:eastAsia="Times New Roman" w:hAnsi="Cambria Math" w:cs="Cambria Math"/>
          <w:kern w:val="0"/>
          <w:sz w:val="24"/>
          <w:szCs w:val="24"/>
          <w:lang w:eastAsia="en-IN"/>
          <w14:ligatures w14:val="none"/>
        </w:rPr>
        <w:t>𝗥𝗲𝗻𝗱𝗲𝗿𝗶𝗻𝗴</w:t>
      </w:r>
      <w:r w:rsidRPr="00250D17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t xml:space="preserve"> (</w:t>
      </w:r>
      <w:r w:rsidRPr="00250D17">
        <w:rPr>
          <w:rFonts w:ascii="Cambria Math" w:eastAsia="Times New Roman" w:hAnsi="Cambria Math" w:cs="Cambria Math"/>
          <w:kern w:val="0"/>
          <w:sz w:val="24"/>
          <w:szCs w:val="24"/>
          <w:lang w:eastAsia="en-IN"/>
          <w14:ligatures w14:val="none"/>
        </w:rPr>
        <w:t>𝗦𝗼𝗺𝗲𝘁𝗶𝗺𝗲𝘀</w:t>
      </w:r>
      <w:r w:rsidRPr="00250D17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t>): If the website needs to show a page, Django will use a template to put everything together. This part mixes HTML with Django's special code to make pages that change based on what you need.</w:t>
      </w:r>
      <w:r w:rsidRPr="00250D17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br/>
      </w:r>
      <w:r w:rsidRPr="00250D17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br/>
      </w:r>
      <w:r w:rsidRPr="00250D17">
        <w:rPr>
          <w:rFonts w:ascii="Cambria Math" w:eastAsia="Times New Roman" w:hAnsi="Cambria Math" w:cs="Cambria Math"/>
          <w:kern w:val="0"/>
          <w:sz w:val="24"/>
          <w:szCs w:val="24"/>
          <w:lang w:eastAsia="en-IN"/>
          <w14:ligatures w14:val="none"/>
        </w:rPr>
        <w:t>𝗥𝗲𝘀𝗽𝗼𝗻𝘀𝗲</w:t>
      </w:r>
      <w:r w:rsidRPr="00250D17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t>: Finally, Django sends back what the user asked for. This could be a web page, a redirect to another page, or a JSON response for things like APIs.</w:t>
      </w:r>
      <w:r w:rsidRPr="00250D17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br/>
      </w:r>
      <w:r w:rsidRPr="00250D17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br/>
        <w:t>Over to You:</w:t>
      </w:r>
      <w:r w:rsidRPr="00250D17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br/>
        <w:t>Do you think Django is losing its edge with the rise of microservices and cloud-based architectures?</w:t>
      </w:r>
      <w:r w:rsidRPr="00250D17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br/>
      </w:r>
      <w:r w:rsidRPr="00250D17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br/>
        <w:t>Has the shift towards smaller, more focused services overshadowed Django’s traditional monolithic approach?</w:t>
      </w:r>
    </w:p>
    <w:p w14:paraId="10D47171" w14:textId="77777777" w:rsidR="00250D17" w:rsidRPr="00250D17" w:rsidRDefault="00250D17" w:rsidP="00250D17">
      <w:pPr>
        <w:shd w:val="clear" w:color="auto" w:fill="FFFFFF"/>
        <w:spacing w:after="0" w:line="240" w:lineRule="auto"/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</w:pPr>
      <w:r w:rsidRPr="00250D17">
        <w:rPr>
          <w:rFonts w:ascii="Segoe UI" w:eastAsia="Times New Roman" w:hAnsi="Segoe UI" w:cs="Segoe UI"/>
          <w:kern w:val="0"/>
          <w:sz w:val="24"/>
          <w:szCs w:val="24"/>
          <w:bdr w:val="none" w:sz="0" w:space="0" w:color="auto" w:frame="1"/>
          <w:lang w:eastAsia="en-IN"/>
          <w14:ligatures w14:val="none"/>
        </w:rPr>
        <w:t>Activate to view larger image,</w:t>
      </w:r>
    </w:p>
    <w:p w14:paraId="4110B871" w14:textId="1700B2DB" w:rsidR="00250D17" w:rsidRPr="00250D17" w:rsidRDefault="00250D17" w:rsidP="00250D17">
      <w:pPr>
        <w:shd w:val="clear" w:color="auto" w:fill="FFFFFF"/>
        <w:spacing w:after="0" w:line="240" w:lineRule="auto"/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</w:pPr>
      <w:r w:rsidRPr="00250D17">
        <w:rPr>
          <w:rFonts w:ascii="Segoe UI" w:eastAsia="Times New Roman" w:hAnsi="Segoe UI" w:cs="Segoe UI"/>
          <w:noProof/>
          <w:kern w:val="0"/>
          <w:sz w:val="24"/>
          <w:szCs w:val="24"/>
          <w:lang w:eastAsia="en-IN"/>
          <w14:ligatures w14:val="none"/>
        </w:rPr>
        <w:lastRenderedPageBreak/>
        <w:drawing>
          <wp:inline distT="0" distB="0" distL="0" distR="0" wp14:anchorId="0AD5309D" wp14:editId="66B709D2">
            <wp:extent cx="5715000" cy="7139940"/>
            <wp:effectExtent l="0" t="0" r="0" b="3810"/>
            <wp:docPr id="1200463920" name="Picture 1" descr="Image previe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2462" descr="Image preview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713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3218DB" w14:textId="77777777" w:rsidR="00023D70" w:rsidRDefault="00023D70"/>
    <w:sectPr w:rsidR="00023D7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Latha">
    <w:panose1 w:val="020B0604020202020204"/>
    <w:charset w:val="00"/>
    <w:family w:val="swiss"/>
    <w:pitch w:val="variable"/>
    <w:sig w:usb0="00100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04161"/>
    <w:rsid w:val="00023D70"/>
    <w:rsid w:val="00250D17"/>
    <w:rsid w:val="00F041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ta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809216C5-08DE-4418-BD92-FEDA76EC35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ta-IN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break-words">
    <w:name w:val="break-words"/>
    <w:basedOn w:val="DefaultParagraphFont"/>
    <w:rsid w:val="00250D17"/>
  </w:style>
  <w:style w:type="character" w:styleId="Hyperlink">
    <w:name w:val="Hyperlink"/>
    <w:basedOn w:val="DefaultParagraphFont"/>
    <w:uiPriority w:val="99"/>
    <w:semiHidden/>
    <w:unhideWhenUsed/>
    <w:rsid w:val="00250D17"/>
    <w:rPr>
      <w:color w:val="0000FF"/>
      <w:u w:val="single"/>
    </w:rPr>
  </w:style>
  <w:style w:type="character" w:customStyle="1" w:styleId="visually-hidden">
    <w:name w:val="visually-hidden"/>
    <w:basedOn w:val="DefaultParagraphFont"/>
    <w:rsid w:val="00250D1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37818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6076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210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88061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44977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534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73653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40652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598092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7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fontTable" Target="fontTable.xml"/><Relationship Id="rId5" Type="http://schemas.openxmlformats.org/officeDocument/2006/relationships/image" Target="media/image1.gif"/><Relationship Id="rId4" Type="http://schemas.openxmlformats.org/officeDocument/2006/relationships/hyperlink" Target="http://urls.py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</Pages>
  <Words>417</Words>
  <Characters>2380</Characters>
  <Application>Microsoft Office Word</Application>
  <DocSecurity>0</DocSecurity>
  <Lines>19</Lines>
  <Paragraphs>5</Paragraphs>
  <ScaleCrop>false</ScaleCrop>
  <Company/>
  <LinksUpToDate>false</LinksUpToDate>
  <CharactersWithSpaces>2792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Sivakumar OS</dc:creator>
  <cp:keywords/>
  <dc:description/>
  <cp:lastModifiedBy>Sivakumar OS</cp:lastModifiedBy>
  <cp:revision>2</cp:revision>
  <dcterms:created xsi:type="dcterms:W3CDTF">2024-01-10T11:43:00Z</dcterms:created>
  <dcterms:modified xsi:type="dcterms:W3CDTF">2024-01-10T11:43:00Z</dcterms:modified>
</cp:coreProperties>
</file>